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F919DC" w:rsidRDefault="00351688" w:rsidP="00F919DC">
            <w:pPr>
              <w:pStyle w:val="Titel"/>
              <w:jc w:val="center"/>
              <w:rPr>
                <w:color w:val="FF5E14"/>
                <w:sz w:val="44"/>
                <w:szCs w:val="44"/>
              </w:rPr>
            </w:pPr>
            <w:r w:rsidRPr="00F919DC">
              <w:rPr>
                <w:noProof/>
                <w:color w:val="FF5E14"/>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5083AA23" w:rsidR="00351688" w:rsidRDefault="007D3748" w:rsidP="00351688">
            <w:pPr>
              <w:rPr>
                <w:color w:val="000000" w:themeColor="text1"/>
                <w:sz w:val="40"/>
                <w:szCs w:val="40"/>
              </w:rPr>
            </w:pPr>
            <w:r>
              <w:rPr>
                <w:color w:val="000000" w:themeColor="text1"/>
                <w:sz w:val="40"/>
                <w:szCs w:val="40"/>
              </w:rPr>
              <w:t>Opdracht</w:t>
            </w:r>
            <w:r w:rsidR="0020698B">
              <w:rPr>
                <w:color w:val="000000" w:themeColor="text1"/>
                <w:sz w:val="40"/>
                <w:szCs w:val="40"/>
              </w:rPr>
              <w:t xml:space="preserve"> </w:t>
            </w:r>
            <w:r w:rsidR="009E0244">
              <w:rPr>
                <w:color w:val="000000" w:themeColor="text1"/>
                <w:sz w:val="40"/>
                <w:szCs w:val="40"/>
              </w:rPr>
              <w:t>3.8</w:t>
            </w:r>
            <w:r w:rsidR="0020698B">
              <w:rPr>
                <w:color w:val="000000" w:themeColor="text1"/>
                <w:sz w:val="40"/>
                <w:szCs w:val="40"/>
              </w:rPr>
              <w:t xml:space="preserve"> </w:t>
            </w:r>
            <w:r w:rsidR="003F6A57">
              <w:rPr>
                <w:color w:val="000000" w:themeColor="text1"/>
                <w:sz w:val="40"/>
                <w:szCs w:val="40"/>
              </w:rPr>
              <w:t xml:space="preserve"> </w:t>
            </w:r>
            <w:r w:rsidR="009E0244">
              <w:rPr>
                <w:color w:val="000000" w:themeColor="text1"/>
                <w:sz w:val="40"/>
                <w:szCs w:val="40"/>
              </w:rPr>
              <w:t>Recept</w:t>
            </w:r>
            <w:bookmarkStart w:id="0" w:name="_GoBack"/>
            <w:bookmarkEnd w:id="0"/>
            <w:r w:rsidR="009E0244">
              <w:rPr>
                <w:color w:val="000000" w:themeColor="text1"/>
                <w:sz w:val="40"/>
                <w:szCs w:val="40"/>
              </w:rPr>
              <w:t>pagina</w:t>
            </w:r>
            <w:r w:rsidR="00F919DC">
              <w:rPr>
                <w:color w:val="000000" w:themeColor="text1"/>
                <w:sz w:val="40"/>
                <w:szCs w:val="40"/>
              </w:rPr>
              <w:t xml:space="preserve"> </w:t>
            </w:r>
          </w:p>
          <w:p w14:paraId="3386ABBA" w14:textId="74DC8819" w:rsidR="0020698B" w:rsidRPr="00F919DC" w:rsidRDefault="0020698B" w:rsidP="00351688">
            <w:pPr>
              <w:rPr>
                <w:b/>
                <w:color w:val="000000" w:themeColor="text1"/>
              </w:rPr>
            </w:pPr>
            <w:r w:rsidRPr="00F919DC">
              <w:rPr>
                <w:b/>
                <w:color w:val="000000" w:themeColor="text1"/>
              </w:rPr>
              <w:t>Wat vind jij belangrijk?</w:t>
            </w:r>
          </w:p>
          <w:p w14:paraId="0E046861" w14:textId="2DE6F515" w:rsidR="006E65EB" w:rsidRPr="00192BC1" w:rsidRDefault="006E65EB">
            <w:pPr>
              <w:pStyle w:val="Ondertitel"/>
              <w:rPr>
                <w:color w:val="F963C0"/>
                <w:sz w:val="40"/>
                <w:szCs w:val="40"/>
              </w:rPr>
            </w:pPr>
          </w:p>
        </w:tc>
      </w:tr>
    </w:tbl>
    <w:p w14:paraId="1471D10D" w14:textId="36BA4F3C" w:rsidR="006E65EB" w:rsidRPr="00F919DC" w:rsidRDefault="007D3748">
      <w:pPr>
        <w:pStyle w:val="Kop1"/>
        <w:rPr>
          <w:color w:val="FF5E14"/>
          <w:sz w:val="36"/>
          <w:szCs w:val="36"/>
        </w:rPr>
      </w:pPr>
      <w:r w:rsidRPr="00F919DC">
        <w:rPr>
          <w:color w:val="FF5E14"/>
          <w:sz w:val="36"/>
          <w:szCs w:val="36"/>
        </w:rPr>
        <w:t>Leerdoel</w:t>
      </w:r>
    </w:p>
    <w:p w14:paraId="68FCDBF8" w14:textId="7EC3B79B" w:rsidR="009E0244" w:rsidRDefault="009E0244" w:rsidP="009E0244">
      <w:pPr>
        <w:pStyle w:val="Lijstalinea"/>
        <w:numPr>
          <w:ilvl w:val="0"/>
          <w:numId w:val="11"/>
        </w:numPr>
        <w:rPr>
          <w:color w:val="000000" w:themeColor="text1"/>
          <w:sz w:val="24"/>
          <w:szCs w:val="24"/>
        </w:rPr>
      </w:pPr>
      <w:r>
        <w:rPr>
          <w:color w:val="000000" w:themeColor="text1"/>
          <w:sz w:val="24"/>
          <w:szCs w:val="24"/>
        </w:rPr>
        <w:t>Informatie op kernachtig</w:t>
      </w:r>
      <w:r w:rsidR="001D0C6E">
        <w:rPr>
          <w:color w:val="000000" w:themeColor="text1"/>
          <w:sz w:val="24"/>
          <w:szCs w:val="24"/>
        </w:rPr>
        <w:t>e</w:t>
      </w:r>
      <w:r>
        <w:rPr>
          <w:color w:val="000000" w:themeColor="text1"/>
          <w:sz w:val="24"/>
          <w:szCs w:val="24"/>
        </w:rPr>
        <w:t xml:space="preserve"> wijze weergeven</w:t>
      </w:r>
    </w:p>
    <w:p w14:paraId="6A7D6710" w14:textId="72FA134F" w:rsidR="009E0244" w:rsidRDefault="009E0244" w:rsidP="009E0244">
      <w:pPr>
        <w:pStyle w:val="Lijstalinea"/>
        <w:numPr>
          <w:ilvl w:val="0"/>
          <w:numId w:val="11"/>
        </w:numPr>
        <w:rPr>
          <w:color w:val="000000" w:themeColor="text1"/>
          <w:sz w:val="24"/>
          <w:szCs w:val="24"/>
        </w:rPr>
      </w:pPr>
      <w:r>
        <w:rPr>
          <w:color w:val="000000" w:themeColor="text1"/>
          <w:sz w:val="24"/>
          <w:szCs w:val="24"/>
        </w:rPr>
        <w:t>Hoofdzaken van bijzaken onderscheiden</w:t>
      </w:r>
    </w:p>
    <w:p w14:paraId="67E7BCEF" w14:textId="77777777" w:rsidR="009E0244" w:rsidRDefault="009E0244" w:rsidP="009E0244">
      <w:pPr>
        <w:pStyle w:val="Lijstalinea"/>
        <w:numPr>
          <w:ilvl w:val="0"/>
          <w:numId w:val="11"/>
        </w:numPr>
        <w:rPr>
          <w:color w:val="000000" w:themeColor="text1"/>
          <w:sz w:val="24"/>
          <w:szCs w:val="24"/>
        </w:rPr>
      </w:pPr>
      <w:r>
        <w:rPr>
          <w:color w:val="000000" w:themeColor="text1"/>
          <w:sz w:val="24"/>
          <w:szCs w:val="24"/>
        </w:rPr>
        <w:t>Samenwerken</w:t>
      </w:r>
    </w:p>
    <w:p w14:paraId="08913916" w14:textId="0B0CD7BB" w:rsidR="00456754" w:rsidRPr="009E0244" w:rsidRDefault="00456754" w:rsidP="009E0244">
      <w:pPr>
        <w:pStyle w:val="Lijstalinea"/>
        <w:rPr>
          <w:color w:val="000000" w:themeColor="text1"/>
          <w:sz w:val="24"/>
          <w:szCs w:val="24"/>
        </w:rPr>
      </w:pPr>
    </w:p>
    <w:p w14:paraId="375F15B5" w14:textId="48C3F834" w:rsidR="001E361F" w:rsidRPr="00F919DC" w:rsidRDefault="00192BC1" w:rsidP="00192BC1">
      <w:pPr>
        <w:pStyle w:val="Kop1"/>
        <w:rPr>
          <w:color w:val="FF5E14"/>
          <w:sz w:val="36"/>
          <w:szCs w:val="36"/>
        </w:rPr>
      </w:pPr>
      <w:r w:rsidRPr="00F919DC">
        <w:rPr>
          <w:color w:val="FF5E14"/>
          <w:sz w:val="36"/>
          <w:szCs w:val="36"/>
        </w:rPr>
        <w:t>De opdracht</w:t>
      </w:r>
      <w:r w:rsidR="00813216" w:rsidRPr="00F919DC">
        <w:rPr>
          <w:color w:val="FF5E14"/>
          <w:sz w:val="36"/>
          <w:szCs w:val="36"/>
        </w:rPr>
        <w:t xml:space="preserve"> </w:t>
      </w:r>
    </w:p>
    <w:p w14:paraId="6E9E1FAB" w14:textId="30CFE500" w:rsidR="00F919DC" w:rsidRDefault="009E0244" w:rsidP="00F919DC">
      <w:pPr>
        <w:pStyle w:val="Lijstalinea"/>
        <w:numPr>
          <w:ilvl w:val="0"/>
          <w:numId w:val="18"/>
        </w:numPr>
        <w:rPr>
          <w:color w:val="000000" w:themeColor="text1"/>
          <w:sz w:val="24"/>
          <w:szCs w:val="24"/>
        </w:rPr>
      </w:pPr>
      <w:r>
        <w:rPr>
          <w:color w:val="000000" w:themeColor="text1"/>
          <w:sz w:val="24"/>
          <w:szCs w:val="24"/>
        </w:rPr>
        <w:t>Werk in je viertal</w:t>
      </w:r>
    </w:p>
    <w:p w14:paraId="1A4E0A99" w14:textId="7E8C8437" w:rsidR="00F919DC" w:rsidRDefault="009E0244" w:rsidP="00F919DC">
      <w:pPr>
        <w:pStyle w:val="Lijstalinea"/>
        <w:numPr>
          <w:ilvl w:val="0"/>
          <w:numId w:val="18"/>
        </w:numPr>
        <w:rPr>
          <w:color w:val="000000" w:themeColor="text1"/>
          <w:sz w:val="24"/>
          <w:szCs w:val="24"/>
        </w:rPr>
      </w:pPr>
      <w:r>
        <w:rPr>
          <w:color w:val="000000" w:themeColor="text1"/>
          <w:sz w:val="24"/>
          <w:szCs w:val="24"/>
        </w:rPr>
        <w:t>Maak de receptenpagina’s volgen het format. Je hebt 2 pagina’s</w:t>
      </w:r>
    </w:p>
    <w:p w14:paraId="5013E175" w14:textId="5907137E" w:rsidR="001D0C6E" w:rsidRPr="001D0C6E" w:rsidRDefault="009E0244" w:rsidP="001D0C6E">
      <w:pPr>
        <w:pStyle w:val="Lijstalinea"/>
        <w:numPr>
          <w:ilvl w:val="0"/>
          <w:numId w:val="18"/>
        </w:numPr>
        <w:rPr>
          <w:color w:val="000000" w:themeColor="text1"/>
          <w:sz w:val="24"/>
          <w:szCs w:val="24"/>
        </w:rPr>
      </w:pPr>
      <w:r>
        <w:rPr>
          <w:color w:val="000000" w:themeColor="text1"/>
          <w:sz w:val="24"/>
          <w:szCs w:val="24"/>
        </w:rPr>
        <w:t>Op de pagina’s is in ieder geval zichtbaar</w:t>
      </w:r>
      <w:r w:rsidR="001D0C6E">
        <w:rPr>
          <w:color w:val="000000" w:themeColor="text1"/>
          <w:sz w:val="24"/>
          <w:szCs w:val="24"/>
        </w:rPr>
        <w:t>:</w:t>
      </w:r>
    </w:p>
    <w:p w14:paraId="14DC155F" w14:textId="0CAC255C" w:rsidR="001D0C6E" w:rsidRPr="001D0C6E" w:rsidRDefault="001D0C6E" w:rsidP="001D0C6E">
      <w:pPr>
        <w:pStyle w:val="Lijstalinea"/>
        <w:numPr>
          <w:ilvl w:val="1"/>
          <w:numId w:val="20"/>
        </w:numPr>
        <w:rPr>
          <w:color w:val="000000" w:themeColor="text1"/>
          <w:sz w:val="24"/>
          <w:szCs w:val="24"/>
        </w:rPr>
      </w:pPr>
      <w:r w:rsidRPr="001D0C6E">
        <w:rPr>
          <w:color w:val="000000" w:themeColor="text1"/>
          <w:sz w:val="24"/>
          <w:szCs w:val="24"/>
        </w:rPr>
        <w:t>Een foto van het gerecht</w:t>
      </w:r>
    </w:p>
    <w:p w14:paraId="5A2C99E7" w14:textId="77777777" w:rsidR="001D0C6E" w:rsidRPr="001D0C6E" w:rsidRDefault="001D0C6E" w:rsidP="001D0C6E">
      <w:pPr>
        <w:pStyle w:val="Lijstalinea"/>
        <w:numPr>
          <w:ilvl w:val="1"/>
          <w:numId w:val="20"/>
        </w:numPr>
        <w:rPr>
          <w:color w:val="000000" w:themeColor="text1"/>
          <w:sz w:val="24"/>
          <w:szCs w:val="24"/>
        </w:rPr>
      </w:pPr>
      <w:r w:rsidRPr="001D0C6E">
        <w:rPr>
          <w:color w:val="000000" w:themeColor="text1"/>
          <w:sz w:val="24"/>
          <w:szCs w:val="24"/>
        </w:rPr>
        <w:t>Het “verhaal” achter het gerecht (uit jouw eetcultuur)</w:t>
      </w:r>
    </w:p>
    <w:p w14:paraId="7C191C30" w14:textId="77777777" w:rsidR="001D0C6E" w:rsidRPr="001D0C6E" w:rsidRDefault="001D0C6E" w:rsidP="001D0C6E">
      <w:pPr>
        <w:pStyle w:val="Lijstalinea"/>
        <w:numPr>
          <w:ilvl w:val="1"/>
          <w:numId w:val="20"/>
        </w:numPr>
        <w:rPr>
          <w:color w:val="000000" w:themeColor="text1"/>
          <w:sz w:val="24"/>
          <w:szCs w:val="24"/>
        </w:rPr>
      </w:pPr>
      <w:r w:rsidRPr="001D0C6E">
        <w:rPr>
          <w:color w:val="000000" w:themeColor="text1"/>
          <w:sz w:val="24"/>
          <w:szCs w:val="24"/>
        </w:rPr>
        <w:t>Foto’s van minimaal drie ingrediënten die centraal staan in het gerecht</w:t>
      </w:r>
    </w:p>
    <w:p w14:paraId="6A5B6581" w14:textId="0053BAE8" w:rsidR="001D0C6E" w:rsidRPr="001D0C6E" w:rsidRDefault="001D0C6E" w:rsidP="001D0C6E">
      <w:pPr>
        <w:pStyle w:val="Lijstalinea"/>
        <w:numPr>
          <w:ilvl w:val="1"/>
          <w:numId w:val="20"/>
        </w:numPr>
        <w:rPr>
          <w:color w:val="000000" w:themeColor="text1"/>
          <w:sz w:val="24"/>
          <w:szCs w:val="24"/>
        </w:rPr>
      </w:pPr>
      <w:r w:rsidRPr="001D0C6E">
        <w:rPr>
          <w:color w:val="000000" w:themeColor="text1"/>
          <w:sz w:val="24"/>
          <w:szCs w:val="24"/>
        </w:rPr>
        <w:t xml:space="preserve">Een beschrijving van hoe je het recept moet </w:t>
      </w:r>
      <w:r>
        <w:rPr>
          <w:color w:val="000000" w:themeColor="text1"/>
          <w:sz w:val="24"/>
          <w:szCs w:val="24"/>
        </w:rPr>
        <w:t>koken</w:t>
      </w:r>
      <w:r w:rsidRPr="001D0C6E">
        <w:rPr>
          <w:color w:val="000000" w:themeColor="text1"/>
          <w:sz w:val="24"/>
          <w:szCs w:val="24"/>
        </w:rPr>
        <w:t xml:space="preserve"> en hoeveel je nodig hebt</w:t>
      </w:r>
    </w:p>
    <w:p w14:paraId="4F5200AC" w14:textId="77777777" w:rsidR="001D0C6E" w:rsidRPr="001D0C6E" w:rsidRDefault="001D0C6E" w:rsidP="001D0C6E">
      <w:pPr>
        <w:pStyle w:val="Lijstalinea"/>
        <w:numPr>
          <w:ilvl w:val="1"/>
          <w:numId w:val="20"/>
        </w:numPr>
        <w:rPr>
          <w:color w:val="000000" w:themeColor="text1"/>
          <w:sz w:val="24"/>
          <w:szCs w:val="24"/>
        </w:rPr>
      </w:pPr>
      <w:r w:rsidRPr="001D0C6E">
        <w:rPr>
          <w:color w:val="000000" w:themeColor="text1"/>
          <w:sz w:val="24"/>
          <w:szCs w:val="24"/>
        </w:rPr>
        <w:t>De kosten van het gerecht</w:t>
      </w:r>
    </w:p>
    <w:p w14:paraId="17F09529" w14:textId="77777777" w:rsidR="001D0C6E" w:rsidRPr="001D0C6E" w:rsidRDefault="001D0C6E" w:rsidP="001D0C6E">
      <w:pPr>
        <w:pStyle w:val="Lijstalinea"/>
        <w:numPr>
          <w:ilvl w:val="1"/>
          <w:numId w:val="20"/>
        </w:numPr>
        <w:rPr>
          <w:color w:val="000000" w:themeColor="text1"/>
          <w:sz w:val="24"/>
          <w:szCs w:val="24"/>
        </w:rPr>
      </w:pPr>
      <w:r w:rsidRPr="001D0C6E">
        <w:rPr>
          <w:color w:val="000000" w:themeColor="text1"/>
          <w:sz w:val="24"/>
          <w:szCs w:val="24"/>
        </w:rPr>
        <w:t>De pagina is mooi opgemaakt</w:t>
      </w:r>
    </w:p>
    <w:p w14:paraId="61B9180A" w14:textId="77777777" w:rsidR="001D0C6E" w:rsidRDefault="001D0C6E" w:rsidP="001D0C6E">
      <w:pPr>
        <w:pStyle w:val="Lijstalinea"/>
        <w:rPr>
          <w:color w:val="000000" w:themeColor="text1"/>
          <w:sz w:val="24"/>
          <w:szCs w:val="24"/>
        </w:rPr>
      </w:pPr>
    </w:p>
    <w:p w14:paraId="0E41AA2F" w14:textId="689541A1" w:rsidR="009E0244" w:rsidRDefault="009E0244" w:rsidP="009E0244">
      <w:pPr>
        <w:rPr>
          <w:b/>
          <w:color w:val="000000" w:themeColor="text1"/>
          <w:sz w:val="24"/>
          <w:szCs w:val="24"/>
        </w:rPr>
      </w:pPr>
      <w:r w:rsidRPr="00906648">
        <w:rPr>
          <w:b/>
          <w:color w:val="000000" w:themeColor="text1"/>
          <w:sz w:val="24"/>
          <w:szCs w:val="24"/>
        </w:rPr>
        <w:t>Inhoud</w:t>
      </w:r>
    </w:p>
    <w:p w14:paraId="44ED7F5D" w14:textId="77777777" w:rsidR="001D0C6E" w:rsidRPr="00906648" w:rsidRDefault="001D0C6E" w:rsidP="001D0C6E">
      <w:pPr>
        <w:pStyle w:val="Lijstalinea"/>
        <w:numPr>
          <w:ilvl w:val="0"/>
          <w:numId w:val="27"/>
        </w:numPr>
        <w:rPr>
          <w:color w:val="000000" w:themeColor="text1"/>
          <w:sz w:val="24"/>
          <w:szCs w:val="24"/>
        </w:rPr>
      </w:pPr>
      <w:r w:rsidRPr="00906648">
        <w:rPr>
          <w:color w:val="000000" w:themeColor="text1"/>
          <w:sz w:val="24"/>
          <w:szCs w:val="24"/>
        </w:rPr>
        <w:t xml:space="preserve">Het is </w:t>
      </w:r>
      <w:r>
        <w:rPr>
          <w:color w:val="000000" w:themeColor="text1"/>
          <w:sz w:val="24"/>
          <w:szCs w:val="24"/>
        </w:rPr>
        <w:t>duidelijk dat het om een duurzaam recept gaat</w:t>
      </w:r>
    </w:p>
    <w:p w14:paraId="663BF58A" w14:textId="175222E8" w:rsidR="001D0C6E" w:rsidRDefault="001D0C6E" w:rsidP="001D0C6E">
      <w:pPr>
        <w:pStyle w:val="Lijstalinea"/>
        <w:numPr>
          <w:ilvl w:val="0"/>
          <w:numId w:val="27"/>
        </w:numPr>
        <w:rPr>
          <w:color w:val="000000" w:themeColor="text1"/>
          <w:sz w:val="24"/>
          <w:szCs w:val="24"/>
        </w:rPr>
      </w:pPr>
      <w:r>
        <w:rPr>
          <w:color w:val="000000" w:themeColor="text1"/>
          <w:sz w:val="24"/>
          <w:szCs w:val="24"/>
        </w:rPr>
        <w:t>Waar komen de ingrediënten vandaan en waarom zijn ze  duurzaam. Lokaal inkopen kan niet met alle ingrediënten, maar doe het zo veel mogelijk. Kies bij niet lokale producten wel voor zo duurzaam mogelijke producten</w:t>
      </w:r>
    </w:p>
    <w:p w14:paraId="25479869" w14:textId="77777777" w:rsidR="001D0C6E" w:rsidRDefault="001D0C6E" w:rsidP="001D0C6E">
      <w:pPr>
        <w:pStyle w:val="Lijstalinea"/>
        <w:numPr>
          <w:ilvl w:val="0"/>
          <w:numId w:val="27"/>
        </w:numPr>
        <w:rPr>
          <w:color w:val="000000" w:themeColor="text1"/>
          <w:sz w:val="24"/>
          <w:szCs w:val="24"/>
        </w:rPr>
      </w:pPr>
      <w:r>
        <w:rPr>
          <w:color w:val="000000" w:themeColor="text1"/>
          <w:sz w:val="24"/>
          <w:szCs w:val="24"/>
        </w:rPr>
        <w:t>De kosten van de het gerecht zijn aangegeven</w:t>
      </w:r>
    </w:p>
    <w:p w14:paraId="4103AC15" w14:textId="09D5205C" w:rsidR="001D0C6E" w:rsidRDefault="001D0C6E" w:rsidP="009E0244">
      <w:pPr>
        <w:pStyle w:val="Lijstalinea"/>
        <w:numPr>
          <w:ilvl w:val="0"/>
          <w:numId w:val="27"/>
        </w:numPr>
        <w:rPr>
          <w:color w:val="000000" w:themeColor="text1"/>
          <w:sz w:val="24"/>
          <w:szCs w:val="24"/>
        </w:rPr>
      </w:pPr>
      <w:r>
        <w:rPr>
          <w:color w:val="000000" w:themeColor="text1"/>
          <w:sz w:val="24"/>
          <w:szCs w:val="24"/>
        </w:rPr>
        <w:t>Gebruik minimaal 2 ingrediënten van de Lelystadse boeren</w:t>
      </w:r>
    </w:p>
    <w:p w14:paraId="50471C99" w14:textId="77777777" w:rsidR="00222BA6" w:rsidRPr="001D0C6E" w:rsidRDefault="00222BA6" w:rsidP="00222BA6">
      <w:pPr>
        <w:pStyle w:val="Lijstalinea"/>
        <w:ind w:left="1440"/>
        <w:rPr>
          <w:color w:val="000000" w:themeColor="text1"/>
          <w:sz w:val="24"/>
          <w:szCs w:val="24"/>
        </w:rPr>
      </w:pPr>
    </w:p>
    <w:p w14:paraId="42BA5D71" w14:textId="635185A6" w:rsidR="007E21F6" w:rsidRPr="00F919DC" w:rsidRDefault="007E21F6" w:rsidP="007E21F6">
      <w:pPr>
        <w:pStyle w:val="Kop1"/>
        <w:rPr>
          <w:color w:val="FF5E14"/>
          <w:sz w:val="36"/>
          <w:szCs w:val="36"/>
        </w:rPr>
      </w:pPr>
      <w:r w:rsidRPr="00F919DC">
        <w:rPr>
          <w:color w:val="FF5E14"/>
          <w:sz w:val="36"/>
          <w:szCs w:val="36"/>
        </w:rPr>
        <w:t>Portfolio</w:t>
      </w:r>
    </w:p>
    <w:p w14:paraId="6FA042E8" w14:textId="408A4C22" w:rsidR="00555E45" w:rsidRPr="00F919DC" w:rsidRDefault="009E0244" w:rsidP="00F919DC">
      <w:pPr>
        <w:pStyle w:val="Lijstalinea"/>
        <w:numPr>
          <w:ilvl w:val="0"/>
          <w:numId w:val="20"/>
        </w:numPr>
        <w:rPr>
          <w:color w:val="000000" w:themeColor="text1"/>
          <w:sz w:val="24"/>
          <w:szCs w:val="24"/>
        </w:rPr>
      </w:pPr>
      <w:r>
        <w:rPr>
          <w:color w:val="000000" w:themeColor="text1"/>
          <w:sz w:val="24"/>
          <w:szCs w:val="24"/>
        </w:rPr>
        <w:t xml:space="preserve">De receptpagina </w:t>
      </w:r>
      <w:r w:rsidR="00F919DC" w:rsidRPr="00F919DC">
        <w:rPr>
          <w:color w:val="000000" w:themeColor="text1"/>
          <w:sz w:val="24"/>
          <w:szCs w:val="24"/>
        </w:rPr>
        <w:t>wordt opgenomen in het porfolio</w:t>
      </w:r>
    </w:p>
    <w:p w14:paraId="4E2BBE3C" w14:textId="2735FC46" w:rsid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Het wordt</w:t>
      </w:r>
      <w:r w:rsidR="009E0244">
        <w:rPr>
          <w:color w:val="000000" w:themeColor="text1"/>
          <w:sz w:val="24"/>
          <w:szCs w:val="24"/>
        </w:rPr>
        <w:t xml:space="preserve">, samen met de presentatie </w:t>
      </w:r>
      <w:r w:rsidRPr="00F919DC">
        <w:rPr>
          <w:color w:val="000000" w:themeColor="text1"/>
          <w:sz w:val="24"/>
          <w:szCs w:val="24"/>
        </w:rPr>
        <w:t>beoordeeld met onvoldoende/voldoende in het portfolio. Dit is een onderdeel van het examen</w:t>
      </w:r>
    </w:p>
    <w:p w14:paraId="5CF48BCA" w14:textId="572F9F82" w:rsidR="00FA2006" w:rsidRPr="00F919DC" w:rsidRDefault="001D0C6E" w:rsidP="00F919DC">
      <w:pPr>
        <w:pStyle w:val="Lijstalinea"/>
        <w:numPr>
          <w:ilvl w:val="0"/>
          <w:numId w:val="20"/>
        </w:numPr>
        <w:rPr>
          <w:color w:val="000000" w:themeColor="text1"/>
          <w:sz w:val="24"/>
          <w:szCs w:val="24"/>
        </w:rPr>
      </w:pPr>
      <w:r>
        <w:rPr>
          <w:color w:val="000000" w:themeColor="text1"/>
          <w:sz w:val="24"/>
          <w:szCs w:val="24"/>
        </w:rPr>
        <w:t>De receptpagina</w:t>
      </w:r>
      <w:r w:rsidR="00FA2006">
        <w:rPr>
          <w:color w:val="000000" w:themeColor="text1"/>
          <w:sz w:val="24"/>
          <w:szCs w:val="24"/>
        </w:rPr>
        <w:t xml:space="preserve"> kan je uploaden in </w:t>
      </w:r>
      <w:r>
        <w:rPr>
          <w:color w:val="000000" w:themeColor="text1"/>
          <w:sz w:val="24"/>
          <w:szCs w:val="24"/>
        </w:rPr>
        <w:t>T</w:t>
      </w:r>
      <w:r w:rsidR="00FA2006">
        <w:rPr>
          <w:color w:val="000000" w:themeColor="text1"/>
          <w:sz w:val="24"/>
          <w:szCs w:val="24"/>
        </w:rPr>
        <w:t xml:space="preserve">eams in de map van </w:t>
      </w:r>
      <w:r w:rsidR="00FA2006" w:rsidRPr="009E0244">
        <w:rPr>
          <w:color w:val="000000" w:themeColor="text1"/>
          <w:sz w:val="24"/>
          <w:szCs w:val="24"/>
        </w:rPr>
        <w:t xml:space="preserve">periode </w:t>
      </w:r>
      <w:r w:rsidR="009E0244" w:rsidRPr="009E0244">
        <w:rPr>
          <w:color w:val="000000" w:themeColor="text1"/>
          <w:sz w:val="24"/>
          <w:szCs w:val="24"/>
        </w:rPr>
        <w:t>3</w:t>
      </w:r>
    </w:p>
    <w:p w14:paraId="1158AF4A" w14:textId="124969A6" w:rsidR="00555E45" w:rsidRDefault="00555E45" w:rsidP="000016FB">
      <w:pPr>
        <w:rPr>
          <w:color w:val="000000" w:themeColor="text1"/>
        </w:rPr>
      </w:pPr>
    </w:p>
    <w:sectPr w:rsidR="00555E45" w:rsidSect="00192BC1">
      <w:footerReference w:type="default" r:id="rId9"/>
      <w:footerReference w:type="first" r:id="rId10"/>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6AA5F85"/>
    <w:multiLevelType w:val="hybridMultilevel"/>
    <w:tmpl w:val="7278D76C"/>
    <w:lvl w:ilvl="0" w:tplc="4746D318">
      <w:start w:val="1"/>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795781"/>
    <w:multiLevelType w:val="hybridMultilevel"/>
    <w:tmpl w:val="746CE86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8118BC"/>
    <w:multiLevelType w:val="hybridMultilevel"/>
    <w:tmpl w:val="2E1E7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BC357F"/>
    <w:multiLevelType w:val="hybridMultilevel"/>
    <w:tmpl w:val="EE1C4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4B0C7D"/>
    <w:multiLevelType w:val="hybridMultilevel"/>
    <w:tmpl w:val="62DAB626"/>
    <w:lvl w:ilvl="0" w:tplc="FC58802A">
      <w:start w:val="15"/>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095312"/>
    <w:multiLevelType w:val="hybridMultilevel"/>
    <w:tmpl w:val="DD4E84B6"/>
    <w:lvl w:ilvl="0" w:tplc="4746D318">
      <w:start w:val="1"/>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DA195C"/>
    <w:multiLevelType w:val="hybridMultilevel"/>
    <w:tmpl w:val="3E080B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083A36"/>
    <w:multiLevelType w:val="hybridMultilevel"/>
    <w:tmpl w:val="1F741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B30F29"/>
    <w:multiLevelType w:val="hybridMultilevel"/>
    <w:tmpl w:val="805E37D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2"/>
  </w:num>
  <w:num w:numId="14">
    <w:abstractNumId w:val="21"/>
  </w:num>
  <w:num w:numId="15">
    <w:abstractNumId w:val="10"/>
  </w:num>
  <w:num w:numId="16">
    <w:abstractNumId w:val="23"/>
  </w:num>
  <w:num w:numId="17">
    <w:abstractNumId w:val="20"/>
  </w:num>
  <w:num w:numId="18">
    <w:abstractNumId w:val="17"/>
  </w:num>
  <w:num w:numId="19">
    <w:abstractNumId w:val="16"/>
  </w:num>
  <w:num w:numId="20">
    <w:abstractNumId w:val="15"/>
  </w:num>
  <w:num w:numId="21">
    <w:abstractNumId w:val="24"/>
  </w:num>
  <w:num w:numId="22">
    <w:abstractNumId w:val="22"/>
  </w:num>
  <w:num w:numId="23">
    <w:abstractNumId w:val="18"/>
  </w:num>
  <w:num w:numId="24">
    <w:abstractNumId w:val="19"/>
  </w:num>
  <w:num w:numId="25">
    <w:abstractNumId w:val="11"/>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7BF4"/>
    <w:rsid w:val="0005678C"/>
    <w:rsid w:val="00157A2E"/>
    <w:rsid w:val="00192BC1"/>
    <w:rsid w:val="001C75A8"/>
    <w:rsid w:val="001D0C6E"/>
    <w:rsid w:val="001E361F"/>
    <w:rsid w:val="001F15F2"/>
    <w:rsid w:val="0020698B"/>
    <w:rsid w:val="00222BA6"/>
    <w:rsid w:val="00235D6E"/>
    <w:rsid w:val="00260520"/>
    <w:rsid w:val="00287808"/>
    <w:rsid w:val="002D61F4"/>
    <w:rsid w:val="002F7D25"/>
    <w:rsid w:val="003068CA"/>
    <w:rsid w:val="00347D0F"/>
    <w:rsid w:val="00351688"/>
    <w:rsid w:val="00390890"/>
    <w:rsid w:val="003C3A01"/>
    <w:rsid w:val="003C75A3"/>
    <w:rsid w:val="003F6A57"/>
    <w:rsid w:val="00456754"/>
    <w:rsid w:val="005162E5"/>
    <w:rsid w:val="00555E45"/>
    <w:rsid w:val="00572651"/>
    <w:rsid w:val="00581B03"/>
    <w:rsid w:val="005B68BF"/>
    <w:rsid w:val="005D4021"/>
    <w:rsid w:val="00612ECB"/>
    <w:rsid w:val="00613373"/>
    <w:rsid w:val="00655317"/>
    <w:rsid w:val="006E65EB"/>
    <w:rsid w:val="007302ED"/>
    <w:rsid w:val="00756D74"/>
    <w:rsid w:val="007D3748"/>
    <w:rsid w:val="007D6464"/>
    <w:rsid w:val="007E21F6"/>
    <w:rsid w:val="00813216"/>
    <w:rsid w:val="008759F2"/>
    <w:rsid w:val="00880CC1"/>
    <w:rsid w:val="009B7612"/>
    <w:rsid w:val="009E0244"/>
    <w:rsid w:val="00A96038"/>
    <w:rsid w:val="00AA1AA0"/>
    <w:rsid w:val="00AD4F7E"/>
    <w:rsid w:val="00AE4583"/>
    <w:rsid w:val="00B94B1F"/>
    <w:rsid w:val="00C24487"/>
    <w:rsid w:val="00C654BD"/>
    <w:rsid w:val="00CA7F11"/>
    <w:rsid w:val="00D02964"/>
    <w:rsid w:val="00D03C8F"/>
    <w:rsid w:val="00D110F0"/>
    <w:rsid w:val="00D6623B"/>
    <w:rsid w:val="00DB29E6"/>
    <w:rsid w:val="00DB3BE1"/>
    <w:rsid w:val="00DD3BC3"/>
    <w:rsid w:val="00DF079A"/>
    <w:rsid w:val="00E346F5"/>
    <w:rsid w:val="00E94482"/>
    <w:rsid w:val="00EB5A22"/>
    <w:rsid w:val="00EE62F2"/>
    <w:rsid w:val="00EF18AB"/>
    <w:rsid w:val="00F06102"/>
    <w:rsid w:val="00F919DC"/>
    <w:rsid w:val="00F928A4"/>
    <w:rsid w:val="00FA2006"/>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semiHidden/>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semiHidden/>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9AE7-DECA-2E4A-8AF8-512F7A75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0</TotalTime>
  <Pages>2</Pages>
  <Words>192</Words>
  <Characters>1056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3</cp:revision>
  <cp:lastPrinted>2020-04-07T10:22:00Z</cp:lastPrinted>
  <dcterms:created xsi:type="dcterms:W3CDTF">2020-08-22T07:57:00Z</dcterms:created>
  <dcterms:modified xsi:type="dcterms:W3CDTF">2020-08-22T15:08:00Z</dcterms:modified>
</cp:coreProperties>
</file>